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57"/>
        <w:gridCol w:w="505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1356D" w:rsidP="00CF4929">
            <w:pPr>
              <w:rPr>
                <w:color w:val="000000"/>
                <w:sz w:val="20"/>
                <w:szCs w:val="20"/>
              </w:rPr>
            </w:pPr>
            <w:r w:rsidRPr="00B1356D">
              <w:rPr>
                <w:color w:val="000000"/>
                <w:sz w:val="20"/>
                <w:szCs w:val="20"/>
              </w:rPr>
              <w:t>KM</w:t>
            </w:r>
            <w:r w:rsidR="00CF4929" w:rsidRPr="00B1356D">
              <w:rPr>
                <w:color w:val="000000"/>
                <w:sz w:val="20"/>
                <w:szCs w:val="20"/>
              </w:rPr>
              <w:t>377</w:t>
            </w:r>
            <w:r w:rsidR="00DE3A4D">
              <w:rPr>
                <w:color w:val="000000"/>
                <w:sz w:val="20"/>
                <w:szCs w:val="20"/>
              </w:rPr>
              <w:t xml:space="preserve"> S</w:t>
            </w:r>
            <w:r w:rsidR="00DE3A4D" w:rsidRPr="00CF4929">
              <w:rPr>
                <w:color w:val="000000"/>
                <w:sz w:val="20"/>
                <w:szCs w:val="20"/>
              </w:rPr>
              <w:t>AYISAL ANALİZ YÖNTEMLERİ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D083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7BA5" w:rsidP="00A415B8">
            <w:pPr>
              <w:jc w:val="both"/>
              <w:rPr>
                <w:color w:val="000000"/>
                <w:sz w:val="20"/>
                <w:szCs w:val="20"/>
              </w:rPr>
            </w:pPr>
            <w:r w:rsidRPr="008F7BA5">
              <w:rPr>
                <w:color w:val="000000"/>
                <w:sz w:val="20"/>
                <w:szCs w:val="20"/>
              </w:rPr>
              <w:t>Doğrusal ve doğrusal olmayan denklem ve denklem sistemlerinin çözümler</w:t>
            </w:r>
            <w:bookmarkStart w:id="0" w:name="_GoBack"/>
            <w:bookmarkEnd w:id="0"/>
            <w:r w:rsidRPr="008F7BA5">
              <w:rPr>
                <w:color w:val="000000"/>
                <w:sz w:val="20"/>
                <w:szCs w:val="20"/>
              </w:rPr>
              <w:t>i. İnterpolasyon, integrasyon ve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türev alma için sayısal yöntemler. Adi diferansiyel denklem sistemlerinin çözümü.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İstatistik analiz. Veri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analizi. Regrasyon ve korelasyon.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7BA5" w:rsidP="00865BF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F7BA5">
              <w:rPr>
                <w:color w:val="000000"/>
                <w:sz w:val="20"/>
                <w:szCs w:val="20"/>
              </w:rPr>
              <w:t>Chapra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Steven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 C.,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P.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Canale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”, 6th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,2010.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Fausett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L.V.,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Mathews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H.J., Fink, D.K.,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4th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2004.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Constantinides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Alkis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NavidMostouf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NumericalMethodsforChemicalEngineerswith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MATLABApplications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Cutlip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Michael B.,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MordechaiShacham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“Problem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ChemicalandBiochemicalEngineeringwithPOLYMATH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Excel,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2th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2008.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Rao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Singiresu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S.,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AppliedNumericalMethodsforEngineersandScientists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2002.</w:t>
            </w:r>
          </w:p>
          <w:p w:rsidR="00800488" w:rsidRPr="009D7E45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Montgomery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Douglas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C., George C.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Runger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AppliedStatisticsandProbabilityforEngineers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”, 3rd</w:t>
            </w:r>
            <w:r w:rsidRPr="008F7BA5">
              <w:rPr>
                <w:color w:val="000000"/>
                <w:sz w:val="20"/>
                <w:szCs w:val="20"/>
              </w:rPr>
              <w:t xml:space="preserve">Edition, John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&amp;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 2003.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415B8" w:rsidRDefault="00A415B8" w:rsidP="00B1356D">
            <w:r w:rsidRPr="00A415B8"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yok.</w:t>
            </w:r>
          </w:p>
          <w:p w:rsidR="008F7BA5" w:rsidRPr="009D7E4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65BF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5BF1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F7BA5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BD083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A415B8" w:rsidRPr="00865BF1" w:rsidRDefault="00A415B8" w:rsidP="00A415B8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 w:rsidRPr="00865BF1">
              <w:rPr>
                <w:color w:val="000000"/>
                <w:sz w:val="20"/>
                <w:szCs w:val="20"/>
              </w:rPr>
              <w:t>Sayısal yöntemleri</w:t>
            </w:r>
            <w:r w:rsidR="00C93E7B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Kimya Mühendisliği problemlerine</w:t>
            </w:r>
            <w:r w:rsidRPr="00865BF1">
              <w:rPr>
                <w:color w:val="000000"/>
                <w:sz w:val="20"/>
                <w:szCs w:val="20"/>
              </w:rPr>
              <w:t xml:space="preserve"> uygular</w:t>
            </w:r>
          </w:p>
          <w:p w:rsidR="00A415B8" w:rsidRPr="00865BF1" w:rsidRDefault="00A415B8" w:rsidP="00A415B8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 w:rsidRPr="00865BF1">
              <w:rPr>
                <w:color w:val="000000"/>
                <w:sz w:val="20"/>
                <w:szCs w:val="20"/>
              </w:rPr>
              <w:t>Hangi durumlarda hangi sayısal yöntemin uygun olacağına karar verir</w:t>
            </w:r>
          </w:p>
          <w:p w:rsidR="00BD083A" w:rsidRPr="00865BF1" w:rsidRDefault="00A415B8" w:rsidP="00865BF1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BD083A" w:rsidRPr="00865BF1">
              <w:rPr>
                <w:color w:val="000000"/>
                <w:sz w:val="20"/>
                <w:szCs w:val="20"/>
              </w:rPr>
              <w:t xml:space="preserve">ayısal algoritmaları </w:t>
            </w:r>
            <w:r>
              <w:rPr>
                <w:color w:val="000000"/>
                <w:sz w:val="20"/>
                <w:szCs w:val="20"/>
              </w:rPr>
              <w:t xml:space="preserve">ve </w:t>
            </w:r>
            <w:r w:rsidR="00BD083A" w:rsidRPr="00865BF1">
              <w:rPr>
                <w:color w:val="000000"/>
                <w:sz w:val="20"/>
                <w:szCs w:val="20"/>
              </w:rPr>
              <w:t xml:space="preserve">yöntemleri uygulamak için </w:t>
            </w:r>
            <w:proofErr w:type="spellStart"/>
            <w:r w:rsidR="00BD083A" w:rsidRPr="00865BF1">
              <w:rPr>
                <w:color w:val="000000"/>
                <w:sz w:val="20"/>
                <w:szCs w:val="20"/>
              </w:rPr>
              <w:t>Matlab</w:t>
            </w:r>
            <w:proofErr w:type="spellEnd"/>
            <w:r w:rsidR="00BD083A" w:rsidRPr="00865BF1">
              <w:rPr>
                <w:color w:val="000000"/>
                <w:sz w:val="20"/>
                <w:szCs w:val="20"/>
              </w:rPr>
              <w:t xml:space="preserve"> ile rutinler yazar</w:t>
            </w:r>
            <w:r>
              <w:rPr>
                <w:color w:val="000000"/>
                <w:sz w:val="20"/>
                <w:szCs w:val="20"/>
              </w:rPr>
              <w:t xml:space="preserve"> ve kullanır</w:t>
            </w:r>
          </w:p>
          <w:p w:rsidR="00800488" w:rsidRPr="00A415B8" w:rsidRDefault="00800488" w:rsidP="00A415B8">
            <w:pPr>
              <w:pStyle w:val="ListeParagraf"/>
              <w:ind w:left="30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Pr="00A415B8" w:rsidRDefault="008F7BA5" w:rsidP="00C472B5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Matematik bilgile</w:t>
            </w:r>
            <w:r w:rsidR="007027A8">
              <w:rPr>
                <w:color w:val="000000"/>
                <w:sz w:val="20"/>
                <w:szCs w:val="20"/>
              </w:rPr>
              <w:t>rinin uygulayabilme becerisi</w:t>
            </w:r>
          </w:p>
          <w:p w:rsidR="008F7BA5" w:rsidRDefault="008F7BA5" w:rsidP="00C472B5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Mühendislik p</w:t>
            </w:r>
            <w:r w:rsidR="007027A8">
              <w:rPr>
                <w:color w:val="000000"/>
                <w:sz w:val="20"/>
                <w:szCs w:val="20"/>
              </w:rPr>
              <w:t>roblemlerinin çözme becerisi</w:t>
            </w:r>
          </w:p>
          <w:p w:rsidR="00800488" w:rsidRPr="00A415B8" w:rsidRDefault="008F7BA5" w:rsidP="007027A8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Mühendislik uygulamaları için gerekli olan</w:t>
            </w:r>
            <w:r w:rsidR="007027A8">
              <w:rPr>
                <w:color w:val="000000"/>
                <w:sz w:val="20"/>
                <w:szCs w:val="20"/>
              </w:rPr>
              <w:t xml:space="preserve"> teknikleri kullanma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F7BA5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1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-2</w:t>
            </w:r>
            <w:r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Sonlu Farklar</w:t>
            </w:r>
          </w:p>
          <w:p w:rsidR="00865BF1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3.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Sayısal </w:t>
            </w:r>
            <w:proofErr w:type="spellStart"/>
            <w:r w:rsidR="00865BF1">
              <w:rPr>
                <w:color w:val="000000"/>
                <w:sz w:val="20"/>
                <w:szCs w:val="20"/>
              </w:rPr>
              <w:t>İntegrasyon</w:t>
            </w:r>
            <w:proofErr w:type="spellEnd"/>
          </w:p>
          <w:p w:rsidR="00865BF1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4.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İ</w:t>
            </w:r>
            <w:r w:rsidRPr="008F7BA5">
              <w:rPr>
                <w:color w:val="000000"/>
                <w:sz w:val="20"/>
                <w:szCs w:val="20"/>
              </w:rPr>
              <w:t>nterpolasyon</w:t>
            </w:r>
            <w:proofErr w:type="spellEnd"/>
          </w:p>
          <w:p w:rsid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5. Hafta:</w:t>
            </w:r>
            <w:r>
              <w:rPr>
                <w:color w:val="000000"/>
                <w:sz w:val="20"/>
                <w:szCs w:val="20"/>
              </w:rPr>
              <w:t xml:space="preserve"> T</w:t>
            </w:r>
            <w:r w:rsidR="008F7BA5" w:rsidRPr="008F7BA5">
              <w:rPr>
                <w:color w:val="000000"/>
                <w:sz w:val="20"/>
                <w:szCs w:val="20"/>
              </w:rPr>
              <w:t>ürev</w:t>
            </w:r>
            <w:r>
              <w:rPr>
                <w:color w:val="000000"/>
                <w:sz w:val="20"/>
                <w:szCs w:val="20"/>
              </w:rPr>
              <w:t xml:space="preserve"> Alma</w:t>
            </w:r>
          </w:p>
          <w:p w:rsidR="00865BF1" w:rsidRPr="008F7BA5" w:rsidRDefault="00DE3A4D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6-8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. Hafta:</w:t>
            </w:r>
            <w:r w:rsidR="00865BF1">
              <w:rPr>
                <w:color w:val="000000"/>
                <w:sz w:val="20"/>
                <w:szCs w:val="20"/>
              </w:rPr>
              <w:t xml:space="preserve">  Doğrusal Denklem Takımlarının Çözümleri</w:t>
            </w:r>
          </w:p>
          <w:p w:rsidR="008F7BA5" w:rsidRPr="008F7BA5" w:rsidRDefault="008F7BA5" w:rsidP="00DE3A4D">
            <w:pPr>
              <w:pStyle w:val="ListeParagraf"/>
              <w:ind w:left="1088" w:hanging="105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9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-</w:t>
            </w:r>
            <w:r w:rsidRPr="00DE3A4D">
              <w:rPr>
                <w:b/>
                <w:color w:val="000000"/>
                <w:sz w:val="20"/>
                <w:szCs w:val="20"/>
              </w:rPr>
              <w:t>10.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Doğrusal Olmayan Denklem ve Denklem Takımlarının Çözümleri </w:t>
            </w:r>
          </w:p>
          <w:p w:rsidR="008F7BA5" w:rsidRP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  <w:r w:rsidR="00DE3A4D">
              <w:rPr>
                <w:b/>
                <w:color w:val="000000"/>
                <w:sz w:val="20"/>
                <w:szCs w:val="20"/>
              </w:rPr>
              <w:t>1</w:t>
            </w:r>
            <w:r w:rsidRPr="00DE3A4D">
              <w:rPr>
                <w:b/>
                <w:color w:val="000000"/>
                <w:sz w:val="20"/>
                <w:szCs w:val="20"/>
              </w:rPr>
              <w:t>-</w:t>
            </w:r>
            <w:r w:rsidR="008F7BA5" w:rsidRPr="00DE3A4D">
              <w:rPr>
                <w:b/>
                <w:color w:val="000000"/>
                <w:sz w:val="20"/>
                <w:szCs w:val="20"/>
              </w:rPr>
              <w:t>1</w:t>
            </w:r>
            <w:r w:rsidR="00DE3A4D">
              <w:rPr>
                <w:b/>
                <w:color w:val="000000"/>
                <w:sz w:val="20"/>
                <w:szCs w:val="20"/>
              </w:rPr>
              <w:t>2</w:t>
            </w:r>
            <w:r w:rsidR="008F7BA5"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Pr="00DE3A4D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Adi Diferansiyel denklemlerin Çözümleri</w:t>
            </w:r>
          </w:p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1</w:t>
            </w:r>
            <w:r w:rsidR="00422F0C" w:rsidRPr="00DE3A4D">
              <w:rPr>
                <w:b/>
                <w:color w:val="000000"/>
                <w:sz w:val="20"/>
                <w:szCs w:val="20"/>
              </w:rPr>
              <w:t>3</w:t>
            </w:r>
            <w:r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65BF1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="00865BF1">
              <w:rPr>
                <w:color w:val="000000"/>
                <w:sz w:val="20"/>
                <w:szCs w:val="20"/>
              </w:rPr>
              <w:t xml:space="preserve"> ve Korelasyon</w:t>
            </w:r>
          </w:p>
          <w:p w:rsidR="00800488" w:rsidRPr="009D7E45" w:rsidRDefault="008F7BA5" w:rsidP="00422F0C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1</w:t>
            </w:r>
            <w:r w:rsidR="00422F0C" w:rsidRPr="00DE3A4D">
              <w:rPr>
                <w:b/>
                <w:color w:val="000000"/>
                <w:sz w:val="20"/>
                <w:szCs w:val="20"/>
              </w:rPr>
              <w:t>4</w:t>
            </w:r>
            <w:r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İstatiksel Yöntemle Veri Analizi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Ödev</w:t>
            </w:r>
            <w:r w:rsidR="0013730B">
              <w:rPr>
                <w:color w:val="000000"/>
                <w:sz w:val="20"/>
                <w:szCs w:val="20"/>
              </w:rPr>
              <w:t xml:space="preserve"> </w:t>
            </w:r>
            <w:r w:rsidR="00800488" w:rsidRPr="009D7E45">
              <w:rPr>
                <w:color w:val="000000"/>
                <w:sz w:val="20"/>
                <w:szCs w:val="20"/>
              </w:rPr>
              <w:t>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  <w:r w:rsidR="00CD2275">
                    <w:rPr>
                      <w:sz w:val="20"/>
                      <w:szCs w:val="20"/>
                    </w:rPr>
                    <w:t>+</w:t>
                  </w:r>
                  <w:r w:rsidR="00CD2275" w:rsidRPr="00E65FA8">
                    <w:rPr>
                      <w:sz w:val="20"/>
                      <w:szCs w:val="20"/>
                    </w:rPr>
                    <w:t xml:space="preserve"> 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65BF1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65BF1" w:rsidRDefault="00800488" w:rsidP="00865BF1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65BF1" w:rsidRDefault="00800488" w:rsidP="00865BF1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Dönem</w:t>
                  </w:r>
                  <w:r w:rsidR="0013730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865BF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865BF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466"/>
              <w:gridCol w:w="722"/>
              <w:gridCol w:w="818"/>
              <w:gridCol w:w="899"/>
            </w:tblGrid>
            <w:tr w:rsidR="00800488" w:rsidRPr="003F5AB5" w:rsidTr="009C08EC">
              <w:trPr>
                <w:trHeight w:val="750"/>
                <w:jc w:val="center"/>
              </w:trPr>
              <w:tc>
                <w:tcPr>
                  <w:tcW w:w="2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08EC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08EC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08EC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CD2275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Ödev 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C7CA8">
                    <w:rPr>
                      <w:color w:val="000000"/>
                      <w:sz w:val="18"/>
                      <w:szCs w:val="18"/>
                    </w:rPr>
                    <w:t>,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68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585"/>
              <w:gridCol w:w="335"/>
              <w:gridCol w:w="335"/>
              <w:gridCol w:w="335"/>
              <w:gridCol w:w="335"/>
              <w:gridCol w:w="240"/>
            </w:tblGrid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tanımlama, formüle etme ve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EB7003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13730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B0A94" w:rsidRDefault="000E5806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Prof. Dr. H. Canan CABBAR 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hcabbar@gazi.edu.tr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Ayla ALTINTEN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 E-mail: altinten@gazi.edu.tr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E-mail: balbasi@gazi.edu.tr 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MÜRTEZAOĞLU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kirali@gazi.edu.tr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Göksel ÖZKAN</w:t>
            </w:r>
          </w:p>
          <w:p w:rsidR="00800488" w:rsidRPr="009D7E45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gozkan@gazi.edu.tr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3730B"/>
    <w:sectPr w:rsidR="00831005" w:rsidSect="00D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141A"/>
    <w:multiLevelType w:val="hybridMultilevel"/>
    <w:tmpl w:val="86B695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D537C"/>
    <w:multiLevelType w:val="hybridMultilevel"/>
    <w:tmpl w:val="6D8AC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C11D0"/>
    <w:multiLevelType w:val="hybridMultilevel"/>
    <w:tmpl w:val="616E105E"/>
    <w:lvl w:ilvl="0" w:tplc="6D6E6E9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F05E1"/>
    <w:multiLevelType w:val="hybridMultilevel"/>
    <w:tmpl w:val="F6B89B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F616FF"/>
    <w:multiLevelType w:val="hybridMultilevel"/>
    <w:tmpl w:val="BE1CDC62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13EA5"/>
    <w:rsid w:val="00055C88"/>
    <w:rsid w:val="000E5806"/>
    <w:rsid w:val="0013730B"/>
    <w:rsid w:val="00182DAC"/>
    <w:rsid w:val="002669B2"/>
    <w:rsid w:val="00284B4E"/>
    <w:rsid w:val="002B555D"/>
    <w:rsid w:val="002D4466"/>
    <w:rsid w:val="003E05A5"/>
    <w:rsid w:val="00422F0C"/>
    <w:rsid w:val="00466D8E"/>
    <w:rsid w:val="00634886"/>
    <w:rsid w:val="006C7CA8"/>
    <w:rsid w:val="007027A8"/>
    <w:rsid w:val="007032D9"/>
    <w:rsid w:val="00800488"/>
    <w:rsid w:val="00857EE4"/>
    <w:rsid w:val="00865BF1"/>
    <w:rsid w:val="008F7BA5"/>
    <w:rsid w:val="0092152E"/>
    <w:rsid w:val="009B0A94"/>
    <w:rsid w:val="009C08EC"/>
    <w:rsid w:val="00A415B8"/>
    <w:rsid w:val="00B1356D"/>
    <w:rsid w:val="00B65095"/>
    <w:rsid w:val="00BD083A"/>
    <w:rsid w:val="00BD126D"/>
    <w:rsid w:val="00C472B5"/>
    <w:rsid w:val="00C93E7B"/>
    <w:rsid w:val="00CD2275"/>
    <w:rsid w:val="00CF4929"/>
    <w:rsid w:val="00D161BF"/>
    <w:rsid w:val="00D9065C"/>
    <w:rsid w:val="00DE3A4D"/>
    <w:rsid w:val="00EB1636"/>
    <w:rsid w:val="00EB7003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dcterms:created xsi:type="dcterms:W3CDTF">2018-06-28T16:44:00Z</dcterms:created>
  <dcterms:modified xsi:type="dcterms:W3CDTF">2018-08-14T12:09:00Z</dcterms:modified>
</cp:coreProperties>
</file>